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BE" w:rsidRDefault="003459BE" w:rsidP="005D4121">
      <w:pPr>
        <w:pStyle w:val="Prrafodelista"/>
        <w:spacing w:after="0" w:line="240" w:lineRule="auto"/>
        <w:ind w:left="79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30076DB8" wp14:editId="2808FFFD">
            <wp:simplePos x="0" y="0"/>
            <wp:positionH relativeFrom="column">
              <wp:posOffset>3425190</wp:posOffset>
            </wp:positionH>
            <wp:positionV relativeFrom="paragraph">
              <wp:posOffset>0</wp:posOffset>
            </wp:positionV>
            <wp:extent cx="2400300" cy="619125"/>
            <wp:effectExtent l="0" t="0" r="0" b="9525"/>
            <wp:wrapSquare wrapText="bothSides"/>
            <wp:docPr id="1" name="Imagen 1" descr="logo ultimo mnaa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ltimo mnaah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9BE"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74CD7E6A" wp14:editId="0A77A185">
            <wp:simplePos x="0" y="0"/>
            <wp:positionH relativeFrom="column">
              <wp:posOffset>300990</wp:posOffset>
            </wp:positionH>
            <wp:positionV relativeFrom="paragraph">
              <wp:posOffset>5080</wp:posOffset>
            </wp:positionV>
            <wp:extent cx="2819400" cy="550545"/>
            <wp:effectExtent l="0" t="0" r="0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9BE" w:rsidRDefault="003459BE" w:rsidP="005D4121">
      <w:pPr>
        <w:pStyle w:val="Prrafodelista"/>
        <w:spacing w:after="0" w:line="240" w:lineRule="auto"/>
        <w:ind w:left="792"/>
        <w:rPr>
          <w:rFonts w:ascii="Arial" w:hAnsi="Arial" w:cs="Arial"/>
          <w:b/>
        </w:rPr>
      </w:pPr>
    </w:p>
    <w:p w:rsidR="003459BE" w:rsidRDefault="003459BE" w:rsidP="005D4121">
      <w:pPr>
        <w:pStyle w:val="Prrafodelista"/>
        <w:spacing w:after="0" w:line="240" w:lineRule="auto"/>
        <w:ind w:left="792"/>
        <w:rPr>
          <w:rFonts w:ascii="Arial" w:hAnsi="Arial" w:cs="Arial"/>
          <w:b/>
        </w:rPr>
      </w:pPr>
    </w:p>
    <w:p w:rsidR="003459BE" w:rsidRPr="00F25E8C" w:rsidRDefault="003459BE" w:rsidP="003459BE">
      <w:pPr>
        <w:pStyle w:val="Prrafodelista"/>
        <w:spacing w:after="0" w:line="240" w:lineRule="auto"/>
        <w:ind w:left="792"/>
        <w:jc w:val="center"/>
        <w:rPr>
          <w:rFonts w:ascii="Arial" w:hAnsi="Arial" w:cs="Arial"/>
          <w:b/>
          <w:i/>
          <w:sz w:val="28"/>
          <w:szCs w:val="28"/>
        </w:rPr>
      </w:pPr>
      <w:r w:rsidRPr="00F25E8C">
        <w:rPr>
          <w:rFonts w:ascii="Arial" w:hAnsi="Arial" w:cs="Arial"/>
          <w:b/>
          <w:i/>
          <w:sz w:val="28"/>
          <w:szCs w:val="28"/>
        </w:rPr>
        <w:t xml:space="preserve">Indicaciones para </w:t>
      </w:r>
      <w:r w:rsidR="004B3B20">
        <w:rPr>
          <w:rFonts w:ascii="Arial" w:hAnsi="Arial" w:cs="Arial"/>
          <w:b/>
          <w:i/>
          <w:sz w:val="28"/>
          <w:szCs w:val="28"/>
        </w:rPr>
        <w:t xml:space="preserve">programar </w:t>
      </w:r>
      <w:r w:rsidRPr="00F25E8C">
        <w:rPr>
          <w:rFonts w:ascii="Arial" w:hAnsi="Arial" w:cs="Arial"/>
          <w:b/>
          <w:i/>
          <w:sz w:val="28"/>
          <w:szCs w:val="28"/>
        </w:rPr>
        <w:t>su visita al Museo Nacional de Arqueología, Antropología e Historia del Perú</w:t>
      </w:r>
    </w:p>
    <w:p w:rsidR="00D046F6" w:rsidRPr="00F25E8C" w:rsidRDefault="00D046F6" w:rsidP="00D046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D4121" w:rsidRDefault="005D4121" w:rsidP="00D046F6">
      <w:pPr>
        <w:spacing w:after="0" w:line="240" w:lineRule="auto"/>
        <w:rPr>
          <w:rFonts w:ascii="Arial" w:hAnsi="Arial" w:cs="Arial"/>
        </w:rPr>
      </w:pP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Reglas generales: </w:t>
      </w: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9878B3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pago de entradas es en efectivo </w:t>
      </w: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9878B3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25E8C">
        <w:rPr>
          <w:rFonts w:ascii="Arial" w:hAnsi="Arial" w:cs="Arial"/>
        </w:rPr>
        <w:t xml:space="preserve">Una vez adquiridos los boletos de ingreso no hay devolución de dinero. Se ruega verificar sus billetes al momento de la compra, posteriormente no hay lugar a reclamos. </w:t>
      </w:r>
    </w:p>
    <w:p w:rsidR="009878B3" w:rsidRPr="000B1E5E" w:rsidRDefault="009878B3" w:rsidP="009878B3">
      <w:pPr>
        <w:spacing w:after="0" w:line="240" w:lineRule="auto"/>
        <w:jc w:val="both"/>
        <w:rPr>
          <w:rFonts w:ascii="Arial" w:hAnsi="Arial" w:cs="Arial"/>
        </w:rPr>
      </w:pPr>
    </w:p>
    <w:p w:rsidR="009878B3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25E8C">
        <w:rPr>
          <w:rFonts w:ascii="Arial" w:hAnsi="Arial" w:cs="Arial"/>
        </w:rPr>
        <w:t>No se permite el consumo de alimentos ni bebidas durante su visita a las salas.</w:t>
      </w:r>
    </w:p>
    <w:p w:rsidR="009878B3" w:rsidRPr="000B1E5E" w:rsidRDefault="009878B3" w:rsidP="009878B3">
      <w:pPr>
        <w:spacing w:after="0" w:line="240" w:lineRule="auto"/>
        <w:jc w:val="both"/>
        <w:rPr>
          <w:rFonts w:ascii="Arial" w:hAnsi="Arial" w:cs="Arial"/>
        </w:rPr>
      </w:pPr>
    </w:p>
    <w:p w:rsidR="009878B3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25E8C">
        <w:rPr>
          <w:rFonts w:ascii="Arial" w:hAnsi="Arial" w:cs="Arial"/>
        </w:rPr>
        <w:t>No está permitido fumar en ningún ambiente del museo por ser espacio público (Ley N° 29517)</w:t>
      </w:r>
      <w:r>
        <w:rPr>
          <w:rFonts w:ascii="Arial" w:hAnsi="Arial" w:cs="Arial"/>
        </w:rPr>
        <w:t>.</w:t>
      </w:r>
    </w:p>
    <w:p w:rsidR="009878B3" w:rsidRPr="000B1E5E" w:rsidRDefault="009878B3" w:rsidP="009878B3">
      <w:pPr>
        <w:spacing w:after="0" w:line="240" w:lineRule="auto"/>
        <w:jc w:val="both"/>
        <w:rPr>
          <w:rFonts w:ascii="Arial" w:hAnsi="Arial" w:cs="Arial"/>
        </w:rPr>
      </w:pPr>
    </w:p>
    <w:p w:rsidR="009878B3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25E8C">
        <w:rPr>
          <w:rFonts w:ascii="Arial" w:hAnsi="Arial" w:cs="Arial"/>
        </w:rPr>
        <w:t xml:space="preserve">Las tomas fotográficas se realizan sin flash </w:t>
      </w:r>
      <w:r w:rsidR="009D192B">
        <w:rPr>
          <w:rFonts w:ascii="Arial" w:hAnsi="Arial" w:cs="Arial"/>
        </w:rPr>
        <w:t>y sin trípode.</w:t>
      </w:r>
    </w:p>
    <w:p w:rsidR="00476676" w:rsidRPr="00476676" w:rsidRDefault="00476676" w:rsidP="00476676">
      <w:pPr>
        <w:pStyle w:val="Prrafodelista"/>
        <w:rPr>
          <w:rFonts w:ascii="Arial" w:hAnsi="Arial" w:cs="Arial"/>
        </w:rPr>
      </w:pPr>
    </w:p>
    <w:p w:rsidR="00476676" w:rsidRDefault="00690BB2" w:rsidP="00690BB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reportajes, sesiones fotográficas </w:t>
      </w:r>
      <w:r w:rsidRPr="00690BB2">
        <w:rPr>
          <w:rFonts w:ascii="Arial" w:hAnsi="Arial" w:cs="Arial"/>
        </w:rPr>
        <w:t xml:space="preserve">y filmaciones </w:t>
      </w:r>
      <w:r>
        <w:rPr>
          <w:rFonts w:ascii="Arial" w:hAnsi="Arial" w:cs="Arial"/>
        </w:rPr>
        <w:t>p</w:t>
      </w:r>
      <w:r w:rsidRPr="00690BB2">
        <w:rPr>
          <w:rFonts w:ascii="Arial" w:hAnsi="Arial" w:cs="Arial"/>
        </w:rPr>
        <w:t>rofesionales deben ser solicitados y autorizados con antelación</w:t>
      </w:r>
      <w:r>
        <w:rPr>
          <w:rFonts w:ascii="Arial" w:hAnsi="Arial" w:cs="Arial"/>
        </w:rPr>
        <w:t xml:space="preserve">, para ello escribir a: </w:t>
      </w:r>
      <w:hyperlink r:id="rId10" w:history="1">
        <w:r w:rsidRPr="00D20ED1">
          <w:rPr>
            <w:rStyle w:val="Hipervnculo"/>
            <w:rFonts w:ascii="Arial" w:hAnsi="Arial" w:cs="Arial"/>
          </w:rPr>
          <w:t>mnaahp@cultura.gob.pe</w:t>
        </w:r>
      </w:hyperlink>
      <w:r>
        <w:rPr>
          <w:rFonts w:ascii="Arial" w:hAnsi="Arial" w:cs="Arial"/>
        </w:rPr>
        <w:t xml:space="preserve">  </w:t>
      </w:r>
    </w:p>
    <w:p w:rsidR="009878B3" w:rsidRPr="000B1E5E" w:rsidRDefault="009878B3" w:rsidP="009878B3">
      <w:pPr>
        <w:spacing w:after="0" w:line="240" w:lineRule="auto"/>
        <w:jc w:val="both"/>
        <w:rPr>
          <w:rFonts w:ascii="Arial" w:hAnsi="Arial" w:cs="Arial"/>
        </w:rPr>
      </w:pPr>
    </w:p>
    <w:p w:rsidR="009878B3" w:rsidRDefault="0043058F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museo brinda servicio de consigna donde se debe encargar </w:t>
      </w:r>
      <w:r w:rsidR="009878B3" w:rsidRPr="00F25E8C">
        <w:rPr>
          <w:rFonts w:ascii="Arial" w:hAnsi="Arial" w:cs="Arial"/>
        </w:rPr>
        <w:t xml:space="preserve">mochilas, </w:t>
      </w:r>
      <w:r>
        <w:rPr>
          <w:rFonts w:ascii="Arial" w:hAnsi="Arial" w:cs="Arial"/>
        </w:rPr>
        <w:t>bolsos, bolsas o paquetes. Por favor v</w:t>
      </w:r>
      <w:r w:rsidR="009878B3" w:rsidRPr="00F25E8C">
        <w:rPr>
          <w:rFonts w:ascii="Arial" w:hAnsi="Arial" w:cs="Arial"/>
        </w:rPr>
        <w:t>erificar sus pertenencias a</w:t>
      </w:r>
      <w:r>
        <w:rPr>
          <w:rFonts w:ascii="Arial" w:hAnsi="Arial" w:cs="Arial"/>
        </w:rPr>
        <w:t>ntes</w:t>
      </w:r>
      <w:r w:rsidR="009878B3" w:rsidRPr="00F25E8C">
        <w:rPr>
          <w:rFonts w:ascii="Arial" w:hAnsi="Arial" w:cs="Arial"/>
        </w:rPr>
        <w:t xml:space="preserve"> retirarse. </w:t>
      </w:r>
    </w:p>
    <w:p w:rsidR="009878B3" w:rsidRPr="000B1E5E" w:rsidRDefault="009878B3" w:rsidP="009878B3">
      <w:pPr>
        <w:spacing w:after="0" w:line="240" w:lineRule="auto"/>
        <w:jc w:val="both"/>
        <w:rPr>
          <w:rFonts w:ascii="Arial" w:hAnsi="Arial" w:cs="Arial"/>
        </w:rPr>
      </w:pPr>
    </w:p>
    <w:p w:rsidR="009878B3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25E8C">
        <w:rPr>
          <w:rFonts w:ascii="Arial" w:hAnsi="Arial" w:cs="Arial"/>
        </w:rPr>
        <w:t xml:space="preserve">Le agradecemos estar atento a sus objetos personales, el museo no se hace responsable de pérdidas o extravíos. </w:t>
      </w:r>
    </w:p>
    <w:p w:rsidR="009878B3" w:rsidRPr="00F10FD8" w:rsidRDefault="009878B3" w:rsidP="009878B3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9878B3" w:rsidRPr="00F10FD8" w:rsidRDefault="009878B3" w:rsidP="009878B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10FD8">
        <w:rPr>
          <w:rFonts w:ascii="Arial" w:hAnsi="Arial" w:cs="Arial"/>
        </w:rPr>
        <w:t>E</w:t>
      </w:r>
      <w:r w:rsidR="00CF51FD">
        <w:rPr>
          <w:rFonts w:ascii="Arial" w:hAnsi="Arial" w:cs="Arial"/>
        </w:rPr>
        <w:t>st</w:t>
      </w:r>
      <w:r w:rsidR="00324374">
        <w:rPr>
          <w:rFonts w:ascii="Arial" w:hAnsi="Arial" w:cs="Arial"/>
        </w:rPr>
        <w:t xml:space="preserve">udiantes de educación superior, militares en ejercicio y </w:t>
      </w:r>
      <w:r w:rsidR="00324374" w:rsidRPr="0064089C">
        <w:rPr>
          <w:rFonts w:ascii="Arial" w:hAnsi="Arial" w:cs="Arial"/>
        </w:rPr>
        <w:t>adultos mayores</w:t>
      </w:r>
      <w:r w:rsidRPr="00F10FD8">
        <w:rPr>
          <w:rFonts w:ascii="Arial" w:hAnsi="Arial" w:cs="Arial"/>
        </w:rPr>
        <w:t xml:space="preserve"> debe</w:t>
      </w:r>
      <w:r w:rsidR="00324374">
        <w:rPr>
          <w:rFonts w:ascii="Arial" w:hAnsi="Arial" w:cs="Arial"/>
        </w:rPr>
        <w:t>n</w:t>
      </w:r>
      <w:r w:rsidRPr="00F10FD8">
        <w:rPr>
          <w:rFonts w:ascii="Arial" w:hAnsi="Arial" w:cs="Arial"/>
        </w:rPr>
        <w:t xml:space="preserve"> presentar su </w:t>
      </w:r>
      <w:r w:rsidR="00CF51FD">
        <w:rPr>
          <w:rFonts w:ascii="Arial" w:hAnsi="Arial" w:cs="Arial"/>
        </w:rPr>
        <w:t xml:space="preserve">documento de acreditación </w:t>
      </w:r>
      <w:r w:rsidRPr="00F10FD8">
        <w:rPr>
          <w:rFonts w:ascii="Arial" w:hAnsi="Arial" w:cs="Arial"/>
        </w:rPr>
        <w:t>al momento de comprar el boleto de ingreso (nacional o extranjero).</w:t>
      </w: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817F6A" w:rsidRPr="00817F6A" w:rsidRDefault="00817F6A" w:rsidP="00817F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17F6A">
        <w:rPr>
          <w:rFonts w:ascii="Arial" w:hAnsi="Arial" w:cs="Arial"/>
        </w:rPr>
        <w:t xml:space="preserve">No está permitido el acceso </w:t>
      </w:r>
      <w:r w:rsidR="003A7581">
        <w:rPr>
          <w:rFonts w:ascii="Arial" w:hAnsi="Arial" w:cs="Arial"/>
        </w:rPr>
        <w:t xml:space="preserve">con </w:t>
      </w:r>
      <w:r w:rsidRPr="00817F6A">
        <w:rPr>
          <w:rFonts w:ascii="Arial" w:hAnsi="Arial" w:cs="Arial"/>
        </w:rPr>
        <w:t>mascotas de ningún tipo.</w:t>
      </w: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2A15ED" w:rsidRPr="002A15ED" w:rsidRDefault="002A15ED" w:rsidP="002A15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imprescindible que todos los visitantes atiendan </w:t>
      </w:r>
      <w:r w:rsidRPr="002A15ED">
        <w:rPr>
          <w:rFonts w:ascii="Arial" w:hAnsi="Arial" w:cs="Arial"/>
        </w:rPr>
        <w:t xml:space="preserve">en todo momento las indicaciones del personal del Museo, incluida la espera </w:t>
      </w:r>
      <w:r>
        <w:rPr>
          <w:rFonts w:ascii="Arial" w:hAnsi="Arial" w:cs="Arial"/>
        </w:rPr>
        <w:t>para el ingreso a alguna sala por el aforo</w:t>
      </w:r>
      <w:r w:rsidR="00B85D8D">
        <w:rPr>
          <w:rFonts w:ascii="Arial" w:hAnsi="Arial" w:cs="Arial"/>
        </w:rPr>
        <w:t xml:space="preserve"> permitido.</w:t>
      </w:r>
    </w:p>
    <w:p w:rsidR="002A15ED" w:rsidRPr="001F0505" w:rsidRDefault="002A15ED" w:rsidP="002A15ED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2A15ED" w:rsidRDefault="002A15ED" w:rsidP="002A15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A15ED">
        <w:rPr>
          <w:rFonts w:ascii="Arial" w:hAnsi="Arial" w:cs="Arial"/>
        </w:rPr>
        <w:t>El grupo debe circular por las salas del Museo con tranquilidad y respeto a los demás visitantes, moderando el tono de voz.</w:t>
      </w:r>
    </w:p>
    <w:p w:rsidR="001F18F5" w:rsidRPr="001F18F5" w:rsidRDefault="001F18F5" w:rsidP="001F18F5">
      <w:pPr>
        <w:pStyle w:val="Prrafodelista"/>
        <w:rPr>
          <w:rFonts w:ascii="Arial" w:hAnsi="Arial" w:cs="Arial"/>
        </w:rPr>
      </w:pPr>
    </w:p>
    <w:p w:rsidR="001F18F5" w:rsidRDefault="001F18F5" w:rsidP="001F18F5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1F18F5" w:rsidRDefault="001F18F5" w:rsidP="001F18F5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1F18F5" w:rsidRDefault="001F18F5" w:rsidP="001F18F5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1F18F5" w:rsidRDefault="001F18F5" w:rsidP="001F18F5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1F18F5" w:rsidRDefault="001F18F5" w:rsidP="001F18F5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1F18F5" w:rsidRPr="002A15ED" w:rsidRDefault="001F18F5" w:rsidP="001F18F5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C040CA" w:rsidRDefault="00C040CA" w:rsidP="009D4945">
      <w:pPr>
        <w:spacing w:after="0" w:line="240" w:lineRule="auto"/>
        <w:ind w:left="792"/>
        <w:jc w:val="both"/>
        <w:rPr>
          <w:rFonts w:ascii="Arial" w:hAnsi="Arial" w:cs="Arial"/>
          <w:b/>
          <w:i/>
        </w:rPr>
      </w:pPr>
    </w:p>
    <w:p w:rsidR="009878B3" w:rsidRPr="00D0186A" w:rsidRDefault="003036F6" w:rsidP="009D4945">
      <w:pPr>
        <w:spacing w:after="0" w:line="240" w:lineRule="auto"/>
        <w:ind w:left="792"/>
        <w:jc w:val="both"/>
        <w:rPr>
          <w:rFonts w:ascii="Arial" w:hAnsi="Arial" w:cs="Arial"/>
          <w:b/>
          <w:i/>
        </w:rPr>
      </w:pPr>
      <w:r w:rsidRPr="00D0186A">
        <w:rPr>
          <w:rFonts w:ascii="Arial" w:hAnsi="Arial" w:cs="Arial"/>
          <w:b/>
          <w:i/>
        </w:rPr>
        <w:lastRenderedPageBreak/>
        <w:t xml:space="preserve">Para visitas de colegios o grupos tener en cuenta también las siguientes indicaciones: </w:t>
      </w: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9878B3" w:rsidRDefault="009878B3" w:rsidP="009D4945">
      <w:pPr>
        <w:spacing w:after="0" w:line="240" w:lineRule="auto"/>
        <w:ind w:left="792"/>
        <w:jc w:val="both"/>
        <w:rPr>
          <w:rFonts w:ascii="Arial" w:hAnsi="Arial" w:cs="Arial"/>
        </w:rPr>
      </w:pPr>
    </w:p>
    <w:p w:rsidR="00F0662D" w:rsidRDefault="00F0662D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grupo debe </w:t>
      </w:r>
      <w:r w:rsidRPr="009D4945">
        <w:rPr>
          <w:rFonts w:ascii="Arial" w:hAnsi="Arial" w:cs="Arial"/>
        </w:rPr>
        <w:t>presentarse 1</w:t>
      </w:r>
      <w:r>
        <w:rPr>
          <w:rFonts w:ascii="Arial" w:hAnsi="Arial" w:cs="Arial"/>
        </w:rPr>
        <w:t>5</w:t>
      </w:r>
      <w:r w:rsidRPr="009D4945">
        <w:rPr>
          <w:rFonts w:ascii="Arial" w:hAnsi="Arial" w:cs="Arial"/>
        </w:rPr>
        <w:t xml:space="preserve"> minutos antes de la hora reservada, para hacer </w:t>
      </w:r>
      <w:r>
        <w:rPr>
          <w:rFonts w:ascii="Arial" w:hAnsi="Arial" w:cs="Arial"/>
        </w:rPr>
        <w:t xml:space="preserve">la compra de tickets e iniciar su recorrido </w:t>
      </w:r>
      <w:r w:rsidRPr="009D4945">
        <w:rPr>
          <w:rFonts w:ascii="Arial" w:hAnsi="Arial" w:cs="Arial"/>
        </w:rPr>
        <w:t xml:space="preserve">a la hora convenida. </w:t>
      </w:r>
    </w:p>
    <w:p w:rsidR="00F0662D" w:rsidRDefault="00F0662D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F0662D" w:rsidRDefault="00F0662D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tolerancia de espera es de 10 minutos, pasado ese tiempo el turno será cedido a otro grupo. </w:t>
      </w:r>
    </w:p>
    <w:p w:rsidR="009878B3" w:rsidRDefault="009878B3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D71854" w:rsidRPr="00005074" w:rsidRDefault="00D71854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D71854">
        <w:rPr>
          <w:rFonts w:ascii="Arial" w:hAnsi="Arial" w:cs="Arial"/>
        </w:rPr>
        <w:t>Cualquier cambio o anulación de visita deberá realizarse con 2 días de anticipación</w:t>
      </w:r>
      <w:r w:rsidR="009138FF">
        <w:rPr>
          <w:rFonts w:ascii="Arial" w:hAnsi="Arial" w:cs="Arial"/>
        </w:rPr>
        <w:t xml:space="preserve"> </w:t>
      </w:r>
      <w:r w:rsidR="009138FF" w:rsidRPr="00005074">
        <w:rPr>
          <w:rFonts w:ascii="Arial" w:hAnsi="Arial" w:cs="Arial"/>
        </w:rPr>
        <w:t>como mínimo</w:t>
      </w:r>
      <w:r w:rsidRPr="00005074">
        <w:rPr>
          <w:rFonts w:ascii="Arial" w:hAnsi="Arial" w:cs="Arial"/>
        </w:rPr>
        <w:t>.</w:t>
      </w:r>
    </w:p>
    <w:p w:rsidR="00D71854" w:rsidRPr="00D71854" w:rsidRDefault="00D71854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8446EC" w:rsidRDefault="008446EC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responsable del grupo deberá comprar los tickets de ingreso primero y de servicio de acompañamiento en caso desearan, luego de ello podrá hacer descender a los escolares del bus para ordenarlos y hacer su ingreso al museo.  </w:t>
      </w:r>
    </w:p>
    <w:p w:rsidR="008446EC" w:rsidRDefault="008446EC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9878B3" w:rsidRPr="00F7163F" w:rsidRDefault="005D31D4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F7163F">
        <w:rPr>
          <w:rFonts w:ascii="Arial" w:hAnsi="Arial" w:cs="Arial"/>
          <w:b/>
          <w:i/>
          <w:u w:val="single"/>
        </w:rPr>
        <w:t xml:space="preserve">En caso de escolares su ingreso es sólo con cámara fotográfica simple sin flash, celular o Tablet, no se permite el ingreso con mochilas, útiles, alimentos, bolsas, botellas, </w:t>
      </w:r>
      <w:r w:rsidR="00F7163F" w:rsidRPr="00F7163F">
        <w:rPr>
          <w:rFonts w:ascii="Arial" w:hAnsi="Arial" w:cs="Arial"/>
          <w:b/>
          <w:i/>
          <w:u w:val="single"/>
        </w:rPr>
        <w:t>ni otros artículos de este tipo</w:t>
      </w:r>
      <w:r w:rsidRPr="00F7163F">
        <w:rPr>
          <w:rFonts w:ascii="Arial" w:hAnsi="Arial" w:cs="Arial"/>
          <w:b/>
          <w:i/>
          <w:u w:val="single"/>
        </w:rPr>
        <w:t xml:space="preserve">. </w:t>
      </w:r>
    </w:p>
    <w:p w:rsidR="005B6C32" w:rsidRDefault="005B6C32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5B6C32" w:rsidRDefault="005B6C32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grupo debe ir acompañado por un adulto responsable (en el caso de escolares será un profesor). </w:t>
      </w:r>
      <w:r w:rsidR="00CD799C">
        <w:rPr>
          <w:rFonts w:ascii="Arial" w:hAnsi="Arial" w:cs="Arial"/>
        </w:rPr>
        <w:t xml:space="preserve">En el caso de niños entre 3 a 10 años </w:t>
      </w:r>
      <w:bookmarkStart w:id="0" w:name="_GoBack"/>
      <w:bookmarkEnd w:id="0"/>
      <w:r w:rsidR="00CD799C">
        <w:rPr>
          <w:rFonts w:ascii="Arial" w:hAnsi="Arial" w:cs="Arial"/>
        </w:rPr>
        <w:t xml:space="preserve">se requerirá dos adultos por grupo. </w:t>
      </w:r>
    </w:p>
    <w:p w:rsidR="00E52C68" w:rsidRDefault="00E52C68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C01F1D" w:rsidRDefault="00C01F1D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01F1D">
        <w:rPr>
          <w:rFonts w:ascii="Arial" w:hAnsi="Arial" w:cs="Arial"/>
        </w:rPr>
        <w:t>El ingreso es por la puerta principal: Plaza Bolívar s/n, Pueblo Libre (frente a la municipalidad).</w:t>
      </w:r>
    </w:p>
    <w:p w:rsidR="00C01F1D" w:rsidRPr="00C01F1D" w:rsidRDefault="00C01F1D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C01F1D" w:rsidRPr="00C01F1D" w:rsidRDefault="00C01F1D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01F1D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servicio de acompañamiento (guiado)</w:t>
      </w:r>
      <w:r w:rsidRPr="00C01F1D">
        <w:rPr>
          <w:rFonts w:ascii="Arial" w:hAnsi="Arial" w:cs="Arial"/>
        </w:rPr>
        <w:t xml:space="preserve"> empieza a la hora exacta, cualquier retraso será descontado del tiempo de recorrido.</w:t>
      </w:r>
    </w:p>
    <w:p w:rsidR="008A64CE" w:rsidRDefault="008A64CE" w:rsidP="00005074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801FA3" w:rsidRDefault="00801FA3" w:rsidP="0000507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F23EB">
        <w:rPr>
          <w:rFonts w:ascii="Arial" w:hAnsi="Arial" w:cs="Arial"/>
        </w:rPr>
        <w:t>Para el uso de los servicios higiénicos hay un tiempo previsto durante el guiado, los alumnos deben esperar la indicación y deben ser acompañados por el o los profesores a cargo del grupo.</w:t>
      </w:r>
    </w:p>
    <w:p w:rsidR="001C4939" w:rsidRPr="001C4939" w:rsidRDefault="001C4939" w:rsidP="001C4939">
      <w:pPr>
        <w:pStyle w:val="Prrafodelista"/>
        <w:rPr>
          <w:rFonts w:ascii="Arial" w:hAnsi="Arial" w:cs="Arial"/>
        </w:rPr>
      </w:pPr>
    </w:p>
    <w:p w:rsidR="00875F51" w:rsidRDefault="00875F51" w:rsidP="00E26E0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tiempo señalado está marcado por las normas educativas, la edad de los escolares y el grado en que se encuentran y de acuerdo a ello será la explicación brindada por el guía. </w:t>
      </w:r>
    </w:p>
    <w:p w:rsidR="00875F51" w:rsidRDefault="00875F51" w:rsidP="006138BA">
      <w:pPr>
        <w:pStyle w:val="Prrafodelista"/>
        <w:spacing w:after="0" w:line="240" w:lineRule="auto"/>
        <w:ind w:left="1512"/>
        <w:jc w:val="both"/>
        <w:rPr>
          <w:rFonts w:ascii="Arial" w:hAnsi="Arial" w:cs="Arial"/>
        </w:rPr>
      </w:pPr>
    </w:p>
    <w:p w:rsidR="00970C26" w:rsidRDefault="00875F51" w:rsidP="00BF26E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F26EA">
        <w:rPr>
          <w:rFonts w:ascii="Arial" w:hAnsi="Arial" w:cs="Arial"/>
        </w:rPr>
        <w:t xml:space="preserve">Al momento de hacer la reserva indicar las culturas o parte de la historia donde desean que haga énfasis el guía de acuerdo al grado de los alumnos y la currícula. </w:t>
      </w:r>
    </w:p>
    <w:p w:rsidR="009A0B59" w:rsidRPr="009A0B59" w:rsidRDefault="009A0B59" w:rsidP="009A0B59">
      <w:pPr>
        <w:pStyle w:val="Prrafodelista"/>
        <w:rPr>
          <w:rFonts w:ascii="Arial" w:hAnsi="Arial" w:cs="Arial"/>
        </w:rPr>
      </w:pPr>
    </w:p>
    <w:p w:rsidR="009A0B59" w:rsidRPr="00BF26EA" w:rsidRDefault="00F526BB" w:rsidP="00BF26E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dejar desperdicios ni envolturas en los alrededores del museo ni fuera del bus. </w:t>
      </w:r>
      <w:r w:rsidR="009A0B59">
        <w:rPr>
          <w:rFonts w:ascii="Arial" w:hAnsi="Arial" w:cs="Arial"/>
        </w:rPr>
        <w:t xml:space="preserve"> </w:t>
      </w:r>
    </w:p>
    <w:sectPr w:rsidR="009A0B59" w:rsidRPr="00BF26EA" w:rsidSect="001F18F5">
      <w:pgSz w:w="11907" w:h="16839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B6" w:rsidRDefault="00D359B6" w:rsidP="001A50CF">
      <w:pPr>
        <w:spacing w:after="0" w:line="240" w:lineRule="auto"/>
      </w:pPr>
      <w:r>
        <w:separator/>
      </w:r>
    </w:p>
  </w:endnote>
  <w:endnote w:type="continuationSeparator" w:id="0">
    <w:p w:rsidR="00D359B6" w:rsidRDefault="00D359B6" w:rsidP="001A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B6" w:rsidRDefault="00D359B6" w:rsidP="001A50CF">
      <w:pPr>
        <w:spacing w:after="0" w:line="240" w:lineRule="auto"/>
      </w:pPr>
      <w:r>
        <w:separator/>
      </w:r>
    </w:p>
  </w:footnote>
  <w:footnote w:type="continuationSeparator" w:id="0">
    <w:p w:rsidR="00D359B6" w:rsidRDefault="00D359B6" w:rsidP="001A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D7FDC"/>
    <w:multiLevelType w:val="hybridMultilevel"/>
    <w:tmpl w:val="025E2512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11785EA3"/>
    <w:multiLevelType w:val="hybridMultilevel"/>
    <w:tmpl w:val="BD5266DE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137B0812"/>
    <w:multiLevelType w:val="hybridMultilevel"/>
    <w:tmpl w:val="9920D26C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199F1448"/>
    <w:multiLevelType w:val="hybridMultilevel"/>
    <w:tmpl w:val="A760896C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39983B55"/>
    <w:multiLevelType w:val="hybridMultilevel"/>
    <w:tmpl w:val="F89294AC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5F9B073D"/>
    <w:multiLevelType w:val="multilevel"/>
    <w:tmpl w:val="F4365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4C12D3"/>
    <w:multiLevelType w:val="hybridMultilevel"/>
    <w:tmpl w:val="E45E7DEC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67AA2699"/>
    <w:multiLevelType w:val="hybridMultilevel"/>
    <w:tmpl w:val="F9361AA0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6F904015"/>
    <w:multiLevelType w:val="hybridMultilevel"/>
    <w:tmpl w:val="55422B08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21"/>
    <w:rsid w:val="00005074"/>
    <w:rsid w:val="000175B8"/>
    <w:rsid w:val="00023A4A"/>
    <w:rsid w:val="0003398E"/>
    <w:rsid w:val="0003614E"/>
    <w:rsid w:val="0005051E"/>
    <w:rsid w:val="00072104"/>
    <w:rsid w:val="00095E7E"/>
    <w:rsid w:val="000B1E5E"/>
    <w:rsid w:val="000C6B42"/>
    <w:rsid w:val="000D66EC"/>
    <w:rsid w:val="00104207"/>
    <w:rsid w:val="00135F1B"/>
    <w:rsid w:val="00150CD1"/>
    <w:rsid w:val="001662D3"/>
    <w:rsid w:val="00193078"/>
    <w:rsid w:val="001956B2"/>
    <w:rsid w:val="001A50CF"/>
    <w:rsid w:val="001C4939"/>
    <w:rsid w:val="001F0505"/>
    <w:rsid w:val="001F18F5"/>
    <w:rsid w:val="001F29AE"/>
    <w:rsid w:val="002327C0"/>
    <w:rsid w:val="0025601A"/>
    <w:rsid w:val="00276D16"/>
    <w:rsid w:val="002A15ED"/>
    <w:rsid w:val="002D4735"/>
    <w:rsid w:val="00301105"/>
    <w:rsid w:val="003036F6"/>
    <w:rsid w:val="0032033E"/>
    <w:rsid w:val="00324374"/>
    <w:rsid w:val="00331386"/>
    <w:rsid w:val="0034157E"/>
    <w:rsid w:val="003459BE"/>
    <w:rsid w:val="0036657B"/>
    <w:rsid w:val="00373700"/>
    <w:rsid w:val="00381CF4"/>
    <w:rsid w:val="003A068A"/>
    <w:rsid w:val="003A25B9"/>
    <w:rsid w:val="003A7581"/>
    <w:rsid w:val="003B067D"/>
    <w:rsid w:val="003B30A4"/>
    <w:rsid w:val="003B3828"/>
    <w:rsid w:val="003B4E35"/>
    <w:rsid w:val="003F183C"/>
    <w:rsid w:val="0043058F"/>
    <w:rsid w:val="004330C8"/>
    <w:rsid w:val="00445CA6"/>
    <w:rsid w:val="004473E7"/>
    <w:rsid w:val="004633DC"/>
    <w:rsid w:val="0047056D"/>
    <w:rsid w:val="0047601B"/>
    <w:rsid w:val="00476676"/>
    <w:rsid w:val="004B3B20"/>
    <w:rsid w:val="004C3156"/>
    <w:rsid w:val="004C71DE"/>
    <w:rsid w:val="004D0FFA"/>
    <w:rsid w:val="00544310"/>
    <w:rsid w:val="00564F86"/>
    <w:rsid w:val="00575021"/>
    <w:rsid w:val="005916F4"/>
    <w:rsid w:val="005A4F92"/>
    <w:rsid w:val="005B6C32"/>
    <w:rsid w:val="005D31D4"/>
    <w:rsid w:val="005D4121"/>
    <w:rsid w:val="006005D7"/>
    <w:rsid w:val="006119B1"/>
    <w:rsid w:val="00612F05"/>
    <w:rsid w:val="006138BA"/>
    <w:rsid w:val="0064089C"/>
    <w:rsid w:val="00664235"/>
    <w:rsid w:val="00690BB2"/>
    <w:rsid w:val="006A2BC6"/>
    <w:rsid w:val="006A376D"/>
    <w:rsid w:val="006A739B"/>
    <w:rsid w:val="006C1F0D"/>
    <w:rsid w:val="006C32A3"/>
    <w:rsid w:val="006D6289"/>
    <w:rsid w:val="006E0275"/>
    <w:rsid w:val="00705E4E"/>
    <w:rsid w:val="00725501"/>
    <w:rsid w:val="007467AD"/>
    <w:rsid w:val="0077252C"/>
    <w:rsid w:val="00793DD1"/>
    <w:rsid w:val="007B49F9"/>
    <w:rsid w:val="007D2E8E"/>
    <w:rsid w:val="007F0B64"/>
    <w:rsid w:val="007F299D"/>
    <w:rsid w:val="007F4B18"/>
    <w:rsid w:val="00801FA3"/>
    <w:rsid w:val="008057E4"/>
    <w:rsid w:val="00812739"/>
    <w:rsid w:val="00812D33"/>
    <w:rsid w:val="00817F6A"/>
    <w:rsid w:val="00837848"/>
    <w:rsid w:val="008446EC"/>
    <w:rsid w:val="00846C3B"/>
    <w:rsid w:val="00851AC0"/>
    <w:rsid w:val="0085493D"/>
    <w:rsid w:val="0086542A"/>
    <w:rsid w:val="00866DE0"/>
    <w:rsid w:val="00870742"/>
    <w:rsid w:val="00875F51"/>
    <w:rsid w:val="008814EB"/>
    <w:rsid w:val="008A64CE"/>
    <w:rsid w:val="008C2930"/>
    <w:rsid w:val="008F1A98"/>
    <w:rsid w:val="009138FF"/>
    <w:rsid w:val="009357CE"/>
    <w:rsid w:val="009655D1"/>
    <w:rsid w:val="00970814"/>
    <w:rsid w:val="00970C26"/>
    <w:rsid w:val="009878B3"/>
    <w:rsid w:val="00997F2D"/>
    <w:rsid w:val="009A0B59"/>
    <w:rsid w:val="009B2426"/>
    <w:rsid w:val="009B71D1"/>
    <w:rsid w:val="009C4458"/>
    <w:rsid w:val="009D192B"/>
    <w:rsid w:val="009D4945"/>
    <w:rsid w:val="009F4236"/>
    <w:rsid w:val="009F6369"/>
    <w:rsid w:val="00A07BE1"/>
    <w:rsid w:val="00A158EE"/>
    <w:rsid w:val="00A246F1"/>
    <w:rsid w:val="00A360AD"/>
    <w:rsid w:val="00AB348B"/>
    <w:rsid w:val="00AB566F"/>
    <w:rsid w:val="00AD3063"/>
    <w:rsid w:val="00AF23EB"/>
    <w:rsid w:val="00B1154C"/>
    <w:rsid w:val="00B130A8"/>
    <w:rsid w:val="00B13BC5"/>
    <w:rsid w:val="00B85D8D"/>
    <w:rsid w:val="00B87F32"/>
    <w:rsid w:val="00B90F06"/>
    <w:rsid w:val="00BA45ED"/>
    <w:rsid w:val="00BB4DE1"/>
    <w:rsid w:val="00BD2257"/>
    <w:rsid w:val="00BF26EA"/>
    <w:rsid w:val="00C01F1D"/>
    <w:rsid w:val="00C040CA"/>
    <w:rsid w:val="00C05366"/>
    <w:rsid w:val="00C12F19"/>
    <w:rsid w:val="00C33B4F"/>
    <w:rsid w:val="00C5690B"/>
    <w:rsid w:val="00C9340D"/>
    <w:rsid w:val="00CA5811"/>
    <w:rsid w:val="00CB0B36"/>
    <w:rsid w:val="00CD799C"/>
    <w:rsid w:val="00CF51FD"/>
    <w:rsid w:val="00D0186A"/>
    <w:rsid w:val="00D03840"/>
    <w:rsid w:val="00D046F6"/>
    <w:rsid w:val="00D35962"/>
    <w:rsid w:val="00D359B6"/>
    <w:rsid w:val="00D4430E"/>
    <w:rsid w:val="00D71854"/>
    <w:rsid w:val="00D91F68"/>
    <w:rsid w:val="00D93A01"/>
    <w:rsid w:val="00DA5563"/>
    <w:rsid w:val="00DB542F"/>
    <w:rsid w:val="00DB7A4E"/>
    <w:rsid w:val="00DC1531"/>
    <w:rsid w:val="00DD30D1"/>
    <w:rsid w:val="00DE35AB"/>
    <w:rsid w:val="00DF6673"/>
    <w:rsid w:val="00E0235E"/>
    <w:rsid w:val="00E26E09"/>
    <w:rsid w:val="00E320C6"/>
    <w:rsid w:val="00E35CC4"/>
    <w:rsid w:val="00E376CD"/>
    <w:rsid w:val="00E37998"/>
    <w:rsid w:val="00E469A8"/>
    <w:rsid w:val="00E52C68"/>
    <w:rsid w:val="00E54CCD"/>
    <w:rsid w:val="00ED618F"/>
    <w:rsid w:val="00EE679F"/>
    <w:rsid w:val="00EF3860"/>
    <w:rsid w:val="00F03717"/>
    <w:rsid w:val="00F0662D"/>
    <w:rsid w:val="00F25E8C"/>
    <w:rsid w:val="00F311B6"/>
    <w:rsid w:val="00F34CB6"/>
    <w:rsid w:val="00F526BB"/>
    <w:rsid w:val="00F65B58"/>
    <w:rsid w:val="00F65FE8"/>
    <w:rsid w:val="00F705DD"/>
    <w:rsid w:val="00F7163F"/>
    <w:rsid w:val="00F73AD7"/>
    <w:rsid w:val="00F76788"/>
    <w:rsid w:val="00FD3A04"/>
    <w:rsid w:val="00FD7C47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111DC-9C5C-4679-A8FB-258F9537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1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62D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5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0C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5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C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8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naahp@cultura.gob.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FBA1-BF46-45D3-8BB5-3DBECB02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cp:keywords/>
  <dc:description/>
  <cp:lastModifiedBy>Imagen</cp:lastModifiedBy>
  <cp:revision>7</cp:revision>
  <cp:lastPrinted>2015-04-29T15:25:00Z</cp:lastPrinted>
  <dcterms:created xsi:type="dcterms:W3CDTF">2015-06-11T16:51:00Z</dcterms:created>
  <dcterms:modified xsi:type="dcterms:W3CDTF">2015-08-20T01:57:00Z</dcterms:modified>
</cp:coreProperties>
</file>